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A" w:rsidRPr="00CA6F39" w:rsidRDefault="00792BAA" w:rsidP="00792BA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CA6F39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792BAA" w:rsidRDefault="00792BAA" w:rsidP="00792BA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CA6F39">
        <w:rPr>
          <w:rFonts w:ascii="Arial" w:hAnsi="Arial" w:cs="Arial"/>
        </w:rPr>
        <w:t xml:space="preserve">к постановлению главы администрации </w:t>
      </w:r>
    </w:p>
    <w:p w:rsidR="00792BAA" w:rsidRDefault="00792BAA" w:rsidP="00792BA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сельского поселения </w:t>
      </w:r>
    </w:p>
    <w:p w:rsidR="00792BAA" w:rsidRDefault="00792BAA" w:rsidP="00792BA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  <w:r w:rsidRPr="00CA6F39">
        <w:rPr>
          <w:rFonts w:ascii="Arial" w:hAnsi="Arial" w:cs="Arial"/>
        </w:rPr>
        <w:t xml:space="preserve"> </w:t>
      </w:r>
    </w:p>
    <w:p w:rsidR="00792BAA" w:rsidRDefault="00792BAA" w:rsidP="00792BAA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CA6F3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CA6F3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lace">
          <w:smartTagPr>
            <w:attr w:name="ProductID" w:val="2012 г"/>
          </w:smartTagPr>
          <w:r w:rsidRPr="00CA6F39">
            <w:rPr>
              <w:rFonts w:ascii="Arial" w:hAnsi="Arial" w:cs="Arial"/>
            </w:rPr>
            <w:t>201</w:t>
          </w:r>
          <w:r>
            <w:rPr>
              <w:rFonts w:ascii="Arial" w:hAnsi="Arial" w:cs="Arial"/>
            </w:rPr>
            <w:t>2</w:t>
          </w:r>
          <w:r w:rsidRPr="00CA6F39">
            <w:rPr>
              <w:rFonts w:ascii="Arial" w:hAnsi="Arial" w:cs="Arial"/>
            </w:rPr>
            <w:t xml:space="preserve"> г</w:t>
          </w:r>
        </w:smartTag>
      </w:smartTag>
      <w:r w:rsidRPr="00CA6F39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АДМИНИСТРАТИВНЫЙ РЕГЛАМЕНТ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собственности»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I. Общие положения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1.1.</w:t>
      </w:r>
      <w:r w:rsidRPr="00CD6655">
        <w:rPr>
          <w:rFonts w:ascii="Arial" w:hAnsi="Arial" w:cs="Arial"/>
        </w:rPr>
        <w:tab/>
        <w:t xml:space="preserve"> Предмет регулирования и цели разработки административного регламента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Административный регламент по предоставлению в установленном порядке информации физическим и юридическим лицам об объектах недвижимого имущества, находящихся в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собственности (далее – муниципальная услуга) разработан в целях повышения качества исполнения и доступности результатов исполнения муниципальной услуги (далее – Административный регламент). Административный регламент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служит для создания комфортных условий для участников отношений, возникающих при предоставлении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услуги, и определяет сроки и последовательность действий (административных процедур) при осуществлении полномочий по представлению муниципальной 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1.2.</w:t>
      </w:r>
      <w:r w:rsidRPr="00CD66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CD6655">
        <w:rPr>
          <w:rFonts w:ascii="Arial" w:hAnsi="Arial" w:cs="Arial"/>
          <w:b/>
        </w:rPr>
        <w:t>Круг заявителей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Получателями муниципальной услуги являются граждане Российской Федерации, организации всех форм собственности, индивидуальные предприниматели, обратившиеся лично и (или) через законных представителей (далее – заявители) и (или) направившие письменные заявления в Администрацию Выдропужского сельского поселения.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1.3.1. Информация о порядке предоставления муниципальной услуги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представляется: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при личном обращении непосредственно специалистами Администрации сельского поселения;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 использованием средств почтовой, телефонной связи и электронной почты;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посредством размещения на официальном сайте Выдропужского сельского поселения в сети Интернет: </w:t>
      </w:r>
      <w:r w:rsidRPr="00CD6655">
        <w:rPr>
          <w:rFonts w:ascii="Arial" w:hAnsi="Arial" w:cs="Arial"/>
          <w:lang w:val="en-US"/>
        </w:rPr>
        <w:t>www</w:t>
      </w:r>
      <w:r w:rsidRPr="00CD6655">
        <w:rPr>
          <w:rFonts w:ascii="Arial" w:hAnsi="Arial" w:cs="Arial"/>
        </w:rPr>
        <w:t xml:space="preserve">. </w:t>
      </w:r>
      <w:r w:rsidRPr="00CD6655">
        <w:rPr>
          <w:rFonts w:ascii="Arial" w:hAnsi="Arial" w:cs="Arial"/>
          <w:lang w:val="en-US"/>
        </w:rPr>
        <w:t>Adm</w:t>
      </w:r>
      <w:r w:rsidRPr="00CD6655">
        <w:rPr>
          <w:rFonts w:ascii="Arial" w:hAnsi="Arial" w:cs="Arial"/>
        </w:rPr>
        <w:t>-</w:t>
      </w:r>
      <w:r w:rsidRPr="00CD6655">
        <w:rPr>
          <w:rFonts w:ascii="Arial" w:hAnsi="Arial" w:cs="Arial"/>
          <w:lang w:val="en-US"/>
        </w:rPr>
        <w:t>vidr</w:t>
      </w:r>
      <w:r w:rsidRPr="00CD6655">
        <w:rPr>
          <w:rFonts w:ascii="Arial" w:hAnsi="Arial" w:cs="Arial"/>
        </w:rPr>
        <w:t>.</w:t>
      </w:r>
      <w:r w:rsidRPr="00CD6655">
        <w:rPr>
          <w:rFonts w:ascii="Arial" w:hAnsi="Arial" w:cs="Arial"/>
          <w:lang w:val="en-US"/>
        </w:rPr>
        <w:t>ru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1.3.2. Местонахождение Администрации: Тверская область, Спировский район, с.Выдропужск, ул.Новая, д.1;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1.3.3. График работы Администрации по предоставлению муниципальной услуги: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961"/>
        <w:gridCol w:w="4444"/>
      </w:tblGrid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left="180"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9.00 до 17.00</w:t>
            </w:r>
          </w:p>
        </w:tc>
      </w:tr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Вторник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9.00 до 17.00</w:t>
            </w:r>
          </w:p>
        </w:tc>
      </w:tr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Среда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9.00 до 17.00</w:t>
            </w:r>
          </w:p>
        </w:tc>
      </w:tr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Четверг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9.00 до 17.00</w:t>
            </w:r>
          </w:p>
        </w:tc>
      </w:tr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Пятница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9.00 до 16.00</w:t>
            </w:r>
          </w:p>
        </w:tc>
      </w:tr>
      <w:tr w:rsidR="00792BAA" w:rsidRPr="00CD6655" w:rsidTr="0039184D">
        <w:trPr>
          <w:tblCellSpacing w:w="0" w:type="dxa"/>
        </w:trPr>
        <w:tc>
          <w:tcPr>
            <w:tcW w:w="2961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4444" w:type="dxa"/>
          </w:tcPr>
          <w:p w:rsidR="00792BAA" w:rsidRPr="00CD6655" w:rsidRDefault="00792BAA" w:rsidP="0039184D">
            <w:pPr>
              <w:ind w:firstLine="360"/>
              <w:jc w:val="both"/>
              <w:rPr>
                <w:rFonts w:ascii="Arial" w:hAnsi="Arial" w:cs="Arial"/>
              </w:rPr>
            </w:pPr>
            <w:r w:rsidRPr="00CD6655">
              <w:rPr>
                <w:rFonts w:ascii="Arial" w:hAnsi="Arial" w:cs="Arial"/>
              </w:rPr>
              <w:t>с 13-00 до 14-00</w:t>
            </w:r>
          </w:p>
        </w:tc>
      </w:tr>
    </w:tbl>
    <w:p w:rsidR="00792BAA" w:rsidRPr="00CD6655" w:rsidRDefault="00792BAA" w:rsidP="00792BAA">
      <w:pPr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 предпраздничные дни продолжительность рабочего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сокращается на 1 час.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1.3.4. Почтовый адрес для направления документов и обращений в адрес Администрации: 171174, Тверская область, Спировский район, с.Выдропужск, ул.Новая, д.1;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Телефоны/факсы, для справок о порядке предоставления муниципальной услуги, для направления обращений факсимильной связью: 848 276 2-61-44.</w:t>
      </w:r>
    </w:p>
    <w:p w:rsidR="00792BAA" w:rsidRPr="004B4D99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Адрес электронной почты для направления обращений: </w:t>
      </w:r>
      <w:hyperlink r:id="rId6" w:history="1">
        <w:r w:rsidRPr="00CD6655">
          <w:rPr>
            <w:rStyle w:val="a3"/>
            <w:rFonts w:ascii="Arial" w:hAnsi="Arial" w:cs="Arial"/>
            <w:lang w:val="en-US"/>
          </w:rPr>
          <w:t>Adm</w:t>
        </w:r>
        <w:r w:rsidRPr="00CD6655">
          <w:rPr>
            <w:rStyle w:val="a3"/>
            <w:rFonts w:ascii="Arial" w:hAnsi="Arial" w:cs="Arial"/>
          </w:rPr>
          <w:t>-</w:t>
        </w:r>
        <w:r w:rsidRPr="00CD6655">
          <w:rPr>
            <w:rStyle w:val="a3"/>
            <w:rFonts w:ascii="Arial" w:hAnsi="Arial" w:cs="Arial"/>
            <w:lang w:val="en-US"/>
          </w:rPr>
          <w:t>vidr</w:t>
        </w:r>
        <w:r w:rsidRPr="00CD6655">
          <w:rPr>
            <w:rStyle w:val="a3"/>
            <w:rFonts w:ascii="Arial" w:hAnsi="Arial" w:cs="Arial"/>
          </w:rPr>
          <w:t>@</w:t>
        </w:r>
        <w:r w:rsidRPr="00CD6655">
          <w:rPr>
            <w:rStyle w:val="a3"/>
            <w:rFonts w:ascii="Arial" w:hAnsi="Arial" w:cs="Arial"/>
            <w:lang w:val="en-US"/>
          </w:rPr>
          <w:t>yandex</w:t>
        </w:r>
        <w:r w:rsidRPr="00CD6655">
          <w:rPr>
            <w:rStyle w:val="a3"/>
            <w:rFonts w:ascii="Arial" w:hAnsi="Arial" w:cs="Arial"/>
          </w:rPr>
          <w:t>.</w:t>
        </w:r>
        <w:r w:rsidRPr="00CD6655">
          <w:rPr>
            <w:rStyle w:val="a3"/>
            <w:rFonts w:ascii="Arial" w:hAnsi="Arial" w:cs="Arial"/>
            <w:lang w:val="en-US"/>
          </w:rPr>
          <w:t>ru</w:t>
        </w:r>
      </w:hyperlink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1.3.5. При ответах на телефонные звонки и обращения заявителей по вопросу получения муниципальной услуги специалисты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Администрации сельского поселения (далее -уполномоченные лица) обязаны: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подробно в корректной форме информировать заинтересованное лицо о порядке предоставления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избегать конфликтных ситуаций, способных нанести ущерб репутации или авторитету органа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(учреждения) предоставляющего услугу;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соблюдать права и законные интересы заявителей.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1.3.6.При обращении заявителя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 консультацией посредством электронной почты,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заявителя должен быть направлен ему в письменной форме по почте). Консультирование по электронной почте осуществляется при наличии в обращении адреса, фамилии и инициалов заявителя.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1.3.7.Консультации предоставляются по следующим вопросам: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источника получения документов, необходимых для предоставления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времени приема и выдачи документов;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сроков предоставления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1.3.8. В любое время с момента приема документов, указанных в разделе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письменного обращения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или посредством личного посещения Администрации сельского поселения.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1.3.10. На информационных стендах в помещении Администрации сельского поселения, предназначенном для предоставления муниципальной услуги, размещается следующая информация: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сведения о перечне предоставляемых услуг;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перечень документов, которые заявитель должен предоставить для предоставления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образцы заполнения заявлений, необходимых для предоставления муниципальной услуги, и требования к ним;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перечень оснований для отказа в предоставлении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порядок обжалования действий (бездействия)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решений, принимаемых в ходе предоставления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административный регламент предоставления муниципальной 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1.3.1</w:t>
      </w:r>
      <w:r>
        <w:rPr>
          <w:rFonts w:ascii="Arial" w:hAnsi="Arial" w:cs="Arial"/>
        </w:rPr>
        <w:t>1</w:t>
      </w:r>
      <w:r w:rsidRPr="00CD6655">
        <w:rPr>
          <w:rFonts w:ascii="Arial" w:hAnsi="Arial" w:cs="Arial"/>
        </w:rPr>
        <w:t>. На официальном сайте Выдропужского сельского поселения в сети Интернет в разделе «Муниципальные услуги», размещается следующая обязательная информация: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полный почтовый адрес, справочные номера телефонов, график работы органов, предоставляющих муниципальную услугу;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перечень документов, представляемых заявителями;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перечень законодательных и иных нормативных правовых актов, регулирующих деятельность по предоставлению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образцы заявлений 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решений, принимаемых при предоставлении муниципальной 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II. Стандарт предоставления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2.1. Наименование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2.2. Наименование органа, предоставляющего муниципальную услугу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2.2.1. Муниципальную услугу предоставляет Администрация Выдропужского сельского поселения (далее – Администрация), в лице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Главы администрации Выдропужского сельского поселения (далее - руководитель).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2.2.2. </w:t>
      </w:r>
      <w:r>
        <w:rPr>
          <w:rFonts w:ascii="Arial" w:hAnsi="Arial" w:cs="Arial"/>
        </w:rPr>
        <w:t>У</w:t>
      </w:r>
      <w:r w:rsidRPr="00CD6655">
        <w:rPr>
          <w:rFonts w:ascii="Arial" w:hAnsi="Arial" w:cs="Arial"/>
        </w:rPr>
        <w:t>полномоченные лица, осуществляющие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предоставление муниципальной услуги в порядке исполнения поручений руководителя или в порядке исполнения обязанностей муниципальной службы (в объеме, установленном их должностными инструкциями), считаются уполномоченными лицами (далее – уполномоченные лица).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2.2.3. </w:t>
      </w:r>
      <w:r>
        <w:rPr>
          <w:rFonts w:ascii="Arial" w:hAnsi="Arial" w:cs="Arial"/>
        </w:rPr>
        <w:t>У</w:t>
      </w:r>
      <w:r w:rsidRPr="00CD6655">
        <w:rPr>
          <w:rFonts w:ascii="Arial" w:hAnsi="Arial" w:cs="Arial"/>
        </w:rPr>
        <w:t>полномоченные лица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Совета депутатов Выдропужского сельского поселения.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2.3.</w:t>
      </w:r>
      <w:r w:rsidRPr="00CD6655">
        <w:rPr>
          <w:rFonts w:ascii="Arial" w:hAnsi="Arial" w:cs="Arial"/>
        </w:rPr>
        <w:tab/>
        <w:t>Результат предоставления муниципальной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2.3.1. Конечным результатом предоставления муниципальной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является: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представление заявителям информации об объектах недвижимого имущества;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отказ в представлении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2.3.2. Процедура предоставления муниципальной услуги завершается при получении заявителем: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информации об объектах недвижимого имущества, предназначенного для сдачи в аренду;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уведомления об отказе в представлении информации.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2.4.Срок предоставления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2.4.1. Общий срок осуществления процедуры по предоставлению муниципальной услуги 20 (двадцать) календарных дней со дня подачи заявления.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2.5. Правовые основания для предоставления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 осуществляется в соответствии со следующими нормативными правовыми актами: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Конституцией Российской Федерации,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Гражданским кодексом Российской Федерации,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Федеральным законом от 06 октября 2003 N 131-ФЗ "Об общих принципах организации местного самоуправления в Российской Федерации",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Федеральным законом от 21 декабря 2001 года № 178-ФЗ «О приватизации государственного и муниципального имущества»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Федеральным законом от 26 июля 2006 N 135-ФЗ "О защите конкуренции"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Приказом Федеральной антимонопольной службы от 10 февраля 2010 № 67 «О порядке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путем проведения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торгов в форме конкурса»,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Положением о порядке управления муниципальным имуществом, составляющим казну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Выдропужского сельского поселения Спировского района Тверской области, утвержденным решением Совета депутатов Выдропужского сельского поселения от 17.10.2011 №101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Положением 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порядке предоставления в безвозмездное пользование имущества, находящегося в собственности Выдропужского сельского поселения Спировского района Тверской области, утвержденным решением Совета депутатов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Выдропужского сельского поселения от 20.12.2011 №116;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настоящим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Административным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регламентом.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2.6. Исчерпывающий перечень документов, необходимых для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2.6.1.Для предоставления муниципальной услуги необходимы следующие документы: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для физических лиц:</w:t>
      </w:r>
    </w:p>
    <w:p w:rsidR="00792BAA" w:rsidRPr="00CD6655" w:rsidRDefault="00792BAA" w:rsidP="00792BAA">
      <w:pPr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Заявление</w:t>
      </w:r>
    </w:p>
    <w:p w:rsidR="00792BAA" w:rsidRPr="00CD6655" w:rsidRDefault="00792BAA" w:rsidP="00792BAA">
      <w:pPr>
        <w:tabs>
          <w:tab w:val="left" w:pos="387"/>
        </w:tabs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копии документов удостоверяющие личность заявителя (паспорта или документа его заменяющего</w:t>
      </w:r>
    </w:p>
    <w:p w:rsidR="00792BAA" w:rsidRPr="00CD6655" w:rsidRDefault="00792BAA" w:rsidP="00792BAA">
      <w:pPr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доверенность(для представителей заявителя)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для юридических лиц:</w:t>
      </w:r>
    </w:p>
    <w:p w:rsidR="00792BAA" w:rsidRPr="00CD6655" w:rsidRDefault="00792BAA" w:rsidP="00792BAA">
      <w:pPr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Заявление</w:t>
      </w:r>
    </w:p>
    <w:p w:rsidR="00792BAA" w:rsidRPr="00CD6655" w:rsidRDefault="00792BAA" w:rsidP="00792BAA">
      <w:pPr>
        <w:tabs>
          <w:tab w:val="left" w:pos="387"/>
        </w:tabs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копии документов удостоверяющие личность заявителя (паспорта или документа его заменяющего</w:t>
      </w:r>
    </w:p>
    <w:p w:rsidR="00792BAA" w:rsidRPr="00CD6655" w:rsidRDefault="00792BAA" w:rsidP="00792BAA">
      <w:pPr>
        <w:ind w:left="12"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- доверенность(для представителей заявителя)</w:t>
      </w:r>
    </w:p>
    <w:p w:rsidR="00792BAA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7755A5">
        <w:rPr>
          <w:rFonts w:ascii="Arial" w:hAnsi="Arial" w:cs="Arial"/>
        </w:rPr>
        <w:t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  <w:r>
        <w:rPr>
          <w:rFonts w:ascii="Arial" w:hAnsi="Arial" w:cs="Arial"/>
        </w:rPr>
        <w:t>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2.6.2. Для получения муниципальной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услуги заявитель предоставляет: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заявление установленного образца (рекомендуемая форма представлена в приложениях № 1 и № 2 к Административному регламенту);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2.6.3 Специалисты администрации, предоставляющи</w:t>
      </w:r>
      <w:r w:rsidRPr="00CD6655">
        <w:rPr>
          <w:rFonts w:ascii="Arial" w:hAnsi="Arial" w:cs="Arial"/>
        </w:rPr>
        <w:t>е муниципальную услугу, не вправе требовать от заявителя: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областными нормативными правовыми актами, муниципальными правовыми актами, регулирующими отношения, возникающие в связи с предоставлением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предоставления документов и информации, которые находятся в распоряжении органов, предоставляющих муниципальные услуги, государственных органов,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иных органов местного самоуправления,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 письменном заявлении подписи лица, представляющего интересы юридического лица в соответствии с учредительными документами этого юридического лица 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печати юридического лица, от имени которого подается заявление;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отсутствие в письменном заявлении и/или заявлении, поданном в форме электронного документа,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не указаны фамилия, имя, отчество заявителя, направившего заявление, почтовый адрес и/или адрес электронной почты, по которым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должен быть направлен ответ;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если текст заявления не поддается прочтению;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некорректное заполнение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данных электронно</w:t>
      </w:r>
      <w:r>
        <w:rPr>
          <w:rFonts w:ascii="Arial" w:hAnsi="Arial" w:cs="Arial"/>
        </w:rPr>
        <w:t>й формы заявления (</w:t>
      </w:r>
      <w:r w:rsidRPr="00CD6655">
        <w:rPr>
          <w:rFonts w:ascii="Arial" w:hAnsi="Arial" w:cs="Arial"/>
        </w:rPr>
        <w:t>в случае подачи заявления в электронной форме).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2.8. Исчерпывающий перечень оснований для отказа в предоставлении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Оснований для отказа в предоставлении муниципальной услуги нет.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2.9. Размер платы, взимаемой с заявителя при предоставлении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Муниципальная услуга предоставляется бесплатно.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2.10. Максимальный срок ожидания в очереди при подаче запроса 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предоставлении муниципальной услуги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при получении результата предоставления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Время ожидания в очереди при личном обращении заявителя в Администрацию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при подаче обращения 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при получении результата предоставления услуги не должно превышать 30 минут.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2.11. Срок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порядок регистрации запроса заявителя о предоставлении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Запрос заявителя, в том числе запросы, направленные в форме электронного документа, подлежат регистрации в день их поступления. Срок регистрации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запроса заявителя не должен превышать 60 минут.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Электронные запросы распечатываются, и дальнейшая работа с ним ведется как с письменным заявлением.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 Требования к местам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2.12.1. Помещения, выделенные для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должны соответствовать санитарно-эпидемиологическим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правилам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 xml:space="preserve">нормативам, обеспечивать комфортное пребывание заявителей и исполнителей муниципальной услуги (согласно «Гигиеническим требованиям к персональным </w:t>
      </w:r>
      <w:r w:rsidRPr="00CD6655">
        <w:rPr>
          <w:rFonts w:ascii="Arial" w:hAnsi="Arial" w:cs="Arial"/>
        </w:rPr>
        <w:lastRenderedPageBreak/>
        <w:t>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2.12.2. Ожидание приема заявителей осуществляется в здании Администрации в специально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выделенных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для этих целей помещениях.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2.12.3. Места ожидания и предоставления муниципальной услуги оборудуются: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соответствующими указателями входа и выхода;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табличками с номерами и наименованиями помещений;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доступными местами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общественного пользования (туалетами);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средствами пожаротушения;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специальными напольными и (или) настенными вешалками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для верхней одежды;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стульями, кресельными секциями для отдыха посетителей;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столами (стойками) для оформления документов, которые обеспечиваются бумагой, ручками.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2.12.4. Прием заявителей руководителем и уполномоченными лицами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осуществляется в рабочих кабинетах руководителя и уполномоченных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лиц Администрации. Помещение снабжается табличками с указанием фамилии, имени, отчества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должности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осуществляющего прием.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2.12.5. Место для приема заявителя должно быть снабжено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стулом, иметь место для письма и раскладки документов.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2.12.6. Рабочие места уполномоченных лиц Администрации оборудуются оргтехникой, необходимыми канцелярскими товарами, обеспечиваются доступом к официальному сайту Выдропужского сельского поселения, справочно-информационными материалами,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обеспечивающими оперативный сбор, обработку входящей информации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передачу заявителям сведений и материалов, необходимых для реализации их права на обращение в Администрацию и к уполномоченным лицам.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2.12.7. В целях обеспечения конфиденциальности сведений о заявителе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уполномоченным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лицом одновременно ведется прием только одного заявителя.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3.1. Состав административных процедур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прием от заявителя заявления о представлении информации об объектах недвижимости, предназначенных для сдачи в аренду;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регистрация заявления</w:t>
      </w:r>
      <w:r>
        <w:rPr>
          <w:rFonts w:ascii="Arial" w:hAnsi="Arial" w:cs="Arial"/>
        </w:rPr>
        <w:t xml:space="preserve"> в книге учета заявлений</w:t>
      </w:r>
      <w:r w:rsidRPr="00CD6655">
        <w:rPr>
          <w:rFonts w:ascii="Arial" w:hAnsi="Arial" w:cs="Arial"/>
        </w:rPr>
        <w:t>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рассмотрение заявления руководителем и направление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на рассмотрение исполнителям;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поиск необходимой информации исполнителями;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подписание письменных ответов заявителям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руководителем;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выдача информации (сообщения об отказе в выдаче информации) заявителю.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3.1.2. Последовательность административных действий (процедур) по предоставлению муниципальной услуги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отражена в блок – схеме, представленной в Приложении № 3 к настоящему Административному регламенту.</w:t>
      </w:r>
    </w:p>
    <w:p w:rsidR="00792BAA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3.2. Приём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прилагаемых к нему документов и проверка полноты и достоверности сведений о заявителе, содержащихся в представленных документах</w:t>
      </w:r>
    </w:p>
    <w:p w:rsidR="00792BAA" w:rsidRPr="00CD6655" w:rsidRDefault="00792BAA" w:rsidP="00792BAA">
      <w:pPr>
        <w:ind w:firstLine="360"/>
        <w:jc w:val="both"/>
        <w:rPr>
          <w:rFonts w:ascii="Arial" w:hAnsi="Arial" w:cs="Arial"/>
        </w:rPr>
      </w:pPr>
      <w:r w:rsidRPr="003A05E7">
        <w:rPr>
          <w:rFonts w:ascii="Arial" w:hAnsi="Arial" w:cs="Arial"/>
        </w:rPr>
        <w:lastRenderedPageBreak/>
        <w:t>Заявителю выдаётся расписка о приёме документов по установленной форме с отметкой о дате, количестве и наименовании документов.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3.2.1.Основанием для начала административной процедуры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поступление в Администрацию сельского поселения заявления.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Заявление для предоставления муниципальной услуги может быть представлено заявителем: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 личном приеме;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почтовым отправлением, по электронной почте;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3.2.2.</w:t>
      </w:r>
      <w:r w:rsidRPr="00B50009">
        <w:rPr>
          <w:rFonts w:ascii="Arial" w:hAnsi="Arial" w:cs="Arial"/>
        </w:rPr>
        <w:t>Уполномоченное лицо</w:t>
      </w:r>
      <w:r w:rsidRPr="00CD6655">
        <w:rPr>
          <w:rFonts w:ascii="Arial" w:hAnsi="Arial" w:cs="Arial"/>
        </w:rPr>
        <w:t xml:space="preserve"> осуществляет прием заявления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представленного заявителем, проводит проверку правильности заполнения заявления, проверку достоверности сведений о заявителе и направляет заявление на регистрацию.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3.2.3.В случае выявления обстоятельств, указанных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 подразделе 2.7. настоящего Административного регламента, заявителю отказывается в приеме документов.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3.2.4.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Результатом административной процедуры является: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направление заявления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на регистрацию;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отказ в приеме заявления, который оформляется на бланке Администрации за подписью Руководителя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 направляется заявителю в течение 2 дней с момента поступления заявления.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3.3.Регистрация заявления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3.3.1.</w:t>
      </w:r>
      <w:r w:rsidRPr="00B50009">
        <w:rPr>
          <w:rFonts w:ascii="Arial" w:hAnsi="Arial" w:cs="Arial"/>
        </w:rPr>
        <w:t>Уполномоченное лицо</w:t>
      </w:r>
      <w:r w:rsidRPr="00CD6655">
        <w:rPr>
          <w:rFonts w:ascii="Arial" w:hAnsi="Arial" w:cs="Arial"/>
        </w:rPr>
        <w:t xml:space="preserve"> производит регистрацию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поступившего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 xml:space="preserve">заявления </w:t>
      </w:r>
      <w:r w:rsidRPr="006C029B">
        <w:rPr>
          <w:rFonts w:ascii="Arial" w:hAnsi="Arial" w:cs="Arial"/>
        </w:rPr>
        <w:t>в книге учёта заявлений (Приложение №6)</w:t>
      </w:r>
      <w:r w:rsidRPr="00CD6655">
        <w:rPr>
          <w:rFonts w:ascii="Arial" w:hAnsi="Arial" w:cs="Arial"/>
        </w:rPr>
        <w:t xml:space="preserve"> в сроки,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указанные в подразделе 2.11. настоящего Административного регламента.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3.3.2. В случае выявления несоответствия заявления и иных документов перечню, установленному в пункте 2.6.2.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3.3.3. Зарегистрированные заявления незамедлительно подлежат направлению Руководителю.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3.3.4. Результатом административной процедуры является: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присвоение заявлению регистрационного номера;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 Рассмотрение письменных заявлений Руководителем и направление их на рассмотрение исполнителям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3.4.1.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Основанием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начала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процедуры является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поступление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зарегистрированного письменного заявления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к Руководителю.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3.4.2. Руководитель по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результатам ознакомления с текстом заявления,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принимает одно из решений: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а) о направлении заявления, подлежащего рассмотрению в рамках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на рассмотрение уполномоченному лицу Администрации. Решение оформляется резолюцией, в которой руководитель определяет исполнителей и соисполнителей, формулирует поручения по рассмотрению заявления, устанавливает сроки исполнения поручений каждым исполнителем (соисполнителем), ставит свою подпись и дату.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б) о направлении заявления в соответствующий орган или соответствующему должностному лицу, в компетенцию которых входит решение поставленных в заявлении вопросов, если письменное заявление, содержит вопросы, не входящих в компетенцию Администрации.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3.4.3. Рассмотрение заявлений руководителем и направление их на рассмотрение исполнителям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осуществляется в течение 3 дней со дня регистрации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заявления.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 xml:space="preserve">3.4.4. </w:t>
      </w:r>
      <w:r w:rsidRPr="00B50009">
        <w:rPr>
          <w:rFonts w:ascii="Arial" w:hAnsi="Arial" w:cs="Arial"/>
        </w:rPr>
        <w:t>Уполномоченные лица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Администрации согласно резолюции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руководителя принимает заявление к исполнению.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3.4.5. В случае, если в резолюции кроме ответственного исполнителя указаны несколько исполнителей (соисполнителей), копии обращений с копиями приложенных к ним документов и материалов, резолюций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направляются всем исполнителям (соисполнителям).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3.4.6. Результатом выполнения административной процедуры является направление зарегистрированных письменных заявлений заявителей с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резолюциями руководителя на рассмотрение исполнителям.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 Поиск необходимой информации исполнителями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3.5.1. Основанием для начала процедуры поиска необходимой информации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является получение уполномоченным лицом, ответственным за предоставление информации, заявления о предоставлении информации.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3.5.2. Уполномоченное лицо, ответственное за предоставление информации, осуществляет поиск требуемой информации в соответствующем реестре.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3.5.3. Действие должно быть выполнено в течение десяти календарных дней со дня получения уполномоченным лицом, ответственным за предоставление информации, заявления о представлении информации.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3.5.4. Уполномоченное лицо, ответственное за предоставление информации готовит на бланке администрации: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справку об объекте недвижимого имущества, предназначенного для сдачи в аренду;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письмо об отказе в предоставлении информации, если выявлены причины, указанные в пункте 2.7. настоящего Административного регламента.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Действие совершается в день установления наличия необходимой информации или получения ответа на отправленный запрос.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3.5.5.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Уполномоченное лицо, ответственное за предоставление информации, передает, указанные в пункте 3.3.4. настоящего Административного регламента, документы на подпись руководителю.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3.6. Подписание письменных ответов заявителям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руководителем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3.6.1. Руководитель подписывает справку или письмо об отказе.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3.6.2.Справка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об объекте недвижимого имущества, предназначенного для сдачи в аренду, или уведомление об отказе должны быть подписаны руководителем в течение 3 рабочих дней.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 Выдача информации заявителю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3.7.1. Основанием для начала выдачи документов заявителю является их поступление уполномоченному лицу, ответственному за выдачу документов.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3.7.2.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Уполномоченное лицо, ответственное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за выдачу документов, в день получения документов сообщает заявителю по телефону о готовности документов к выдаче.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3.7.3.Справка или письмо об отказе вручается заявителю: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при личном обращении непосредственно в Администрации;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направляется по указанному заявителем в заявлении почтовому адресу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почтовым отправлением;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 адресу электронной почты, указанному в заявлении;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3.7.4. Результатом административной процедуры является: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вручение заявителю справки об объекте недвижимого имущества, находящегося в муниципальной собственности, предназначенного для сдачи в аренду;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вручение заявителю уведомления об отказе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 выдаче информации.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3.8. Особенности</w:t>
      </w:r>
      <w:r>
        <w:rPr>
          <w:rFonts w:ascii="Arial" w:hAnsi="Arial" w:cs="Arial"/>
          <w:b/>
        </w:rPr>
        <w:t xml:space="preserve"> </w:t>
      </w:r>
      <w:r w:rsidRPr="00CD6655">
        <w:rPr>
          <w:rFonts w:ascii="Arial" w:hAnsi="Arial" w:cs="Arial"/>
          <w:b/>
        </w:rPr>
        <w:t>выполнения административных процедур в</w:t>
      </w:r>
      <w:r>
        <w:rPr>
          <w:rFonts w:ascii="Arial" w:hAnsi="Arial" w:cs="Arial"/>
          <w:b/>
        </w:rPr>
        <w:t xml:space="preserve"> </w:t>
      </w:r>
      <w:r w:rsidRPr="00CD6655">
        <w:rPr>
          <w:rFonts w:ascii="Arial" w:hAnsi="Arial" w:cs="Arial"/>
          <w:b/>
        </w:rPr>
        <w:t>электронной форме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3.8.1.Заявление и документы, необходимые для предоставления муниципальной услуги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 xml:space="preserve">направляются в Администрацию сельского поселения в форме электронного документа на электронный адрес администрации: </w:t>
      </w:r>
      <w:hyperlink r:id="rId7" w:history="1">
        <w:r w:rsidRPr="00CD6655">
          <w:rPr>
            <w:rStyle w:val="a3"/>
            <w:rFonts w:ascii="Arial" w:hAnsi="Arial" w:cs="Arial"/>
            <w:lang w:val="en-US"/>
          </w:rPr>
          <w:t>Adm</w:t>
        </w:r>
        <w:r w:rsidRPr="00CD6655">
          <w:rPr>
            <w:rStyle w:val="a3"/>
            <w:rFonts w:ascii="Arial" w:hAnsi="Arial" w:cs="Arial"/>
          </w:rPr>
          <w:t>-</w:t>
        </w:r>
        <w:r w:rsidRPr="00CD6655">
          <w:rPr>
            <w:rStyle w:val="a3"/>
            <w:rFonts w:ascii="Arial" w:hAnsi="Arial" w:cs="Arial"/>
            <w:lang w:val="en-US"/>
          </w:rPr>
          <w:t>vidr</w:t>
        </w:r>
        <w:r w:rsidRPr="00CD6655">
          <w:rPr>
            <w:rStyle w:val="a3"/>
            <w:rFonts w:ascii="Arial" w:hAnsi="Arial" w:cs="Arial"/>
          </w:rPr>
          <w:t>@</w:t>
        </w:r>
        <w:r w:rsidRPr="00CD6655">
          <w:rPr>
            <w:rStyle w:val="a3"/>
            <w:rFonts w:ascii="Arial" w:hAnsi="Arial" w:cs="Arial"/>
            <w:lang w:val="en-US"/>
          </w:rPr>
          <w:t>yandex</w:t>
        </w:r>
        <w:r w:rsidRPr="00CD6655">
          <w:rPr>
            <w:rStyle w:val="a3"/>
            <w:rFonts w:ascii="Arial" w:hAnsi="Arial" w:cs="Arial"/>
          </w:rPr>
          <w:t>.</w:t>
        </w:r>
        <w:r w:rsidRPr="00CD6655">
          <w:rPr>
            <w:rStyle w:val="a3"/>
            <w:rFonts w:ascii="Arial" w:hAnsi="Arial" w:cs="Arial"/>
            <w:lang w:val="en-US"/>
          </w:rPr>
          <w:t>ru</w:t>
        </w:r>
      </w:hyperlink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Электронные заявления распечатываются, и дальнейшая работа с ним ведется как с письменным заявлением.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3.8.2. В любое время с момента приема документов, указанных в подразделе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3.7.3. Ответ на заявление поданное в форме электронного документа направляется: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 письменной форме по почтовому адресу, указанному в заявлении или по адресу электронной почты, указанному в заявлении.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IV. Порядок и формы контроля за предоставлением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4.1. Контроль над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уполномоченными лицами осуществляется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Главой Администрации.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Проверка полноты и качества предоставления муниципальной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услуги включает в себя проведение проверок, выявление и устранение нарушений порядка и сроков предоставления муниципальной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услуги.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4.3. Контроль над предоставлением муниципальной услуги осуществляется путем проведения: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плановых проверок соблюдения и исполнения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уполномоченными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внеплановых проверок соблюдения и исполнения уполномоченными лицами положений настоящего Административного регламента, осуществляемых по обращениям заявителей, по поручениям Главы Выдропужского сельского поселения, на основании иных документов и сведений, указывающих на нарушения настоящего Административного регламента.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4.4. Плановые проверки полноты и качества предоставления муниципальной услуги проводятся в соответствии с графиком, утверждаемым распоряжением Администрации.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4.5. Плановые и внеплановые проверки проводятся рабочей группой, состав которой утверждается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распоряжением Администрации.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В ходе плановых и внеплановых проверок проверяется: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знание уполномоченными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соблюдение уполномоченными лицами сроков и последовательности исполнения административных процедур;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устранение нарушений и недостатков, выявленных в ходе предыдущих проверок.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4.6. Уполномоченные лица Администрации за несоблюдение сроков и порядка исполнения каждой административной процедуры, указанной в настоящем Административном регламенте, неисполнение или ненадлежащее исполнение </w:t>
      </w:r>
      <w:r w:rsidRPr="00CD6655">
        <w:rPr>
          <w:rFonts w:ascii="Arial" w:hAnsi="Arial" w:cs="Arial"/>
        </w:rPr>
        <w:lastRenderedPageBreak/>
        <w:t>требований настоящего Административного регламента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>V. Досудебное (внесудебное) обжалование заявителем решений и действий (бездействия) органа, предоставляющего</w:t>
      </w:r>
      <w:r>
        <w:rPr>
          <w:rFonts w:ascii="Arial" w:hAnsi="Arial" w:cs="Arial"/>
          <w:b/>
        </w:rPr>
        <w:t xml:space="preserve"> </w:t>
      </w:r>
      <w:r w:rsidRPr="00CD6655">
        <w:rPr>
          <w:rFonts w:ascii="Arial" w:hAnsi="Arial" w:cs="Arial"/>
          <w:b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Заявители имеют право на обжалование действий или бездействия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уполномоченных лиц Администрации сельского поселения в досудебном (внесудебном) порядке.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Заявители имеют право обратиться с жалобой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в письменной форме на бумажном носителе, в электронной форме в Администрацию сельского поселения. (Приложение № 4 к настоящему Административному регламенту).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Жалоба может быть направлена по почте, с использованием официального сайта Выдропужского сельского поселения (</w:t>
      </w:r>
      <w:hyperlink r:id="rId8" w:history="1">
        <w:r w:rsidRPr="00CD6655">
          <w:rPr>
            <w:rStyle w:val="a3"/>
            <w:rFonts w:ascii="Arial" w:hAnsi="Arial" w:cs="Arial"/>
            <w:lang w:val="en-US"/>
          </w:rPr>
          <w:t>Adm</w:t>
        </w:r>
        <w:r w:rsidRPr="00CD6655">
          <w:rPr>
            <w:rStyle w:val="a3"/>
            <w:rFonts w:ascii="Arial" w:hAnsi="Arial" w:cs="Arial"/>
          </w:rPr>
          <w:t>-</w:t>
        </w:r>
        <w:r w:rsidRPr="00CD6655">
          <w:rPr>
            <w:rStyle w:val="a3"/>
            <w:rFonts w:ascii="Arial" w:hAnsi="Arial" w:cs="Arial"/>
            <w:lang w:val="en-US"/>
          </w:rPr>
          <w:t>vidr</w:t>
        </w:r>
        <w:r w:rsidRPr="00CD6655">
          <w:rPr>
            <w:rStyle w:val="a3"/>
            <w:rFonts w:ascii="Arial" w:hAnsi="Arial" w:cs="Arial"/>
          </w:rPr>
          <w:t>@</w:t>
        </w:r>
        <w:r w:rsidRPr="00CD6655">
          <w:rPr>
            <w:rStyle w:val="a3"/>
            <w:rFonts w:ascii="Arial" w:hAnsi="Arial" w:cs="Arial"/>
            <w:lang w:val="en-US"/>
          </w:rPr>
          <w:t>yandex</w:t>
        </w:r>
        <w:r w:rsidRPr="00CD6655">
          <w:rPr>
            <w:rStyle w:val="a3"/>
            <w:rFonts w:ascii="Arial" w:hAnsi="Arial" w:cs="Arial"/>
          </w:rPr>
          <w:t>.</w:t>
        </w:r>
        <w:r w:rsidRPr="00CD6655">
          <w:rPr>
            <w:rStyle w:val="a3"/>
            <w:rFonts w:ascii="Arial" w:hAnsi="Arial" w:cs="Arial"/>
            <w:lang w:val="en-US"/>
          </w:rPr>
          <w:t>ru</w:t>
        </w:r>
      </w:hyperlink>
      <w:r w:rsidRPr="00CD6655">
        <w:rPr>
          <w:rFonts w:ascii="Arial" w:hAnsi="Arial" w:cs="Arial"/>
        </w:rPr>
        <w:t>), а также может быть принята при личном приеме заявителя.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5.2. Предмет досудебного (внесудебного) обжалования заявителем решений и действий (бездействия) органа, предоставляющего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1) нарушение срока регистрации запроса заявителя о предоставлении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2) нарушение срока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услуги, у заявителя;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5) отказ в предоставлении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7) отказ Администрации, должностных лиц Администрации в исправлении допущенных опечаток и ошибок в выданных в результате предоставления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муниципальной услуги документах либо нарушение установленного срока таких исправлений.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5.3. Исчерпывающий перечень оснований для отказа в рассмотрении жалобы, либо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приостановления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ее рассмотрения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5.3.1. Если в жалобе не указаны реквизиты установленные пунктом 5.4. настоящего раздела.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5.3.2. Если текст жалобы не поддается прочтению, ответ на жалобу не дается, о чем сообщается заявителю в течение семи дней со дня регистрации жалобы, если его фамилия и почтовый адрес поддаются прочтению.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5.3.3. Жалоба, в которой обжалуется судебное решение, направляется заявителю в течение семи дней с момента регистрации, с разъяснением порядка обжалования данного судебного решения.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5.3.4. Администрация сельского поселения при получении жалобы, в которой содержатся нецензурные либо оскорбительные выражения, угрозы жизни, здоровью и имуществу специалиста, должностного лица, а также членов его семьи,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5.3.5. 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сельского поселения, иное уполномоченное на то должностное лицо,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Администрацию сельского поселения или одному и тому же должностному лицу. О данном решении уведомляется заявитель, направивший жалобу.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5.4. Основания для начала процедуры досудебного (внесудебного) обжалования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Основанием для начала процедуры досудебного обжалования является регистрация поступления жалобы в Администрацию сельского поселения в письменной форме, в форме электронного документа или устного обращения заинтересованного лица к ответственному должностному лицу, наделенному полномочиями по рассмотрению жалоб.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Жалоба должна содержать: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3) сведения об обжалуемых решениях и действиях (бездействии) Администрации сельского поселения, должностных лиц Администрации сельского поселения, либо муниципального служащего;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должностных лиц Администрации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60"/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5.5. Должностные лица, которым может быть направлена жалоба заявителя в досудебном (внесудебном) порядке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Заявители могут обжаловать действия или бездействие должностных лиц: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уполномоченных лиц Администрации –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Главе сельского поселения.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Поступившее в Администрацию сельского поселения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5.6. Сроки рассмотрения жалобы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Жалоба, поступившая в Администрацию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 должностных лиц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5.7. Результат досудебного (внесудебного) обжалования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1.По результатам рассмотрения жалобы Администрация сельского поселения принимает одно из следующих решений: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2) отказывает в удовлетворении жалобы.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2.Не позднее дня, следующего за днем принятия решения, указанного в подпункте 1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 (Приложение № 5 к настоящему Административному регламенту).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lastRenderedPageBreak/>
        <w:t>Приложение № 1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 xml:space="preserve">к Административному регламенту по 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 xml:space="preserve">предоставлению муниципальной услуги "Предоставление информации 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 xml:space="preserve">об объектах недвижимого имущества, находящихся 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>в муниципальной собственности "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 xml:space="preserve">В Администрацию </w:t>
      </w:r>
    </w:p>
    <w:p w:rsidR="00792BAA" w:rsidRPr="00811447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811447">
        <w:rPr>
          <w:rFonts w:ascii="Arial" w:hAnsi="Arial" w:cs="Arial"/>
        </w:rPr>
        <w:t>Выдропужского сельского поселения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>Для юридических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лиц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>ЗАЯВЛЕНИЕ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о предоставлении информации об объектах недвижимого имущества, находящихся в муниципальной собственности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полное наименование юридического лица, ФИО руководителя, юридический адрес, контактный телефон , электронный адрес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прошу предоставить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информацию об объектах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недвижимого имущества, находящегося в муниципальной собственности.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Наименование объекта 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Местоположение объекта: 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(указывается территория, на которой могут располагаться объекты, интересующие получателя услуги)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Площадь: 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(по желанию получателя муниципальной услуги указывается площадь (кв.м.), необходимая для получения в аренду)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Предполагаемое целевое использование: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Экономическое обоснование целесообразности предоставления в аренду недвижимого имущества: ________________________________________________________________________________________________________________________________________________________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подпись заявителя</w:t>
      </w: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  <w:r w:rsidRPr="00CD6655">
        <w:rPr>
          <w:rFonts w:ascii="Arial" w:hAnsi="Arial" w:cs="Arial"/>
        </w:rPr>
        <w:tab/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32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Приложение № 2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32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к Административному регламенту по предоставлению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32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"Предоставление информации об объектах недвижимого имущества, находящихся 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32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>в муниципальной собственности "</w:t>
      </w:r>
    </w:p>
    <w:p w:rsidR="00792BAA" w:rsidRPr="00CD6655" w:rsidRDefault="00792BAA" w:rsidP="00792BAA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  <w:b/>
        </w:rPr>
      </w:pPr>
      <w:r w:rsidRPr="00CD6655">
        <w:rPr>
          <w:rFonts w:ascii="Arial" w:hAnsi="Arial" w:cs="Arial"/>
          <w:b/>
        </w:rPr>
        <w:t xml:space="preserve">В Администрацию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  <w:r w:rsidRPr="00CD6655">
        <w:rPr>
          <w:rFonts w:ascii="Arial" w:hAnsi="Arial" w:cs="Arial"/>
          <w:b/>
        </w:rPr>
        <w:t>Выдропужского сельского поселения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>Для физических лиц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>ЗАЯВЛЕНИЕ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о предоставлении информации об объектах недвижимого имущества, находящихся в муниципальной собственности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фамилия, имя, отчество заявителя (последнее при наличии),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почтовый адрес, контактный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телефон, электронный адрес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прошу предоставить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информацию об объектах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недвижимого имущества, находящегося в муниципальной собственности.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Наименование объекта: 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Местоположение объекта: 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(указывается территория, на которой могут располагаться объекты, интересующие получателя услуги)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Площадь: 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(по желанию получателя муниципальной услуги указывается площадь (кв.м.), необходимая для получения в аренду)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Предполагаемое целевое использование: 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Экономическое обоснование целесообразности предоставления в аренду недвижимого имущества: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CD6655">
        <w:rPr>
          <w:rFonts w:ascii="Arial" w:hAnsi="Arial" w:cs="Arial"/>
        </w:rPr>
        <w:t>Подпись</w:t>
      </w:r>
      <w:r>
        <w:rPr>
          <w:rFonts w:ascii="Arial" w:hAnsi="Arial" w:cs="Arial"/>
        </w:rPr>
        <w:t xml:space="preserve"> </w:t>
      </w:r>
      <w:r w:rsidRPr="00CD6655">
        <w:rPr>
          <w:rFonts w:ascii="Arial" w:hAnsi="Arial" w:cs="Arial"/>
        </w:rPr>
        <w:t>дат</w:t>
      </w:r>
      <w:r>
        <w:rPr>
          <w:rFonts w:ascii="Arial" w:hAnsi="Arial" w:cs="Arial"/>
        </w:rPr>
        <w:t>а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ab/>
        <w:t>Приложение № 3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к Административному регламенту по предоставлению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"Предоставление информации об объектах недвижимого имущества, находящихся 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>в муниципальной собственности "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D6655">
        <w:rPr>
          <w:b/>
        </w:rPr>
        <w:t>БЛОК-СХЕМА</w:t>
      </w:r>
    </w:p>
    <w:p w:rsidR="00792BAA" w:rsidRPr="00CD6655" w:rsidRDefault="00792BAA" w:rsidP="0079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D6655">
        <w:rPr>
          <w:b/>
        </w:rPr>
        <w:t>представления муниципальной услуги</w:t>
      </w:r>
      <w:r>
        <w:rPr>
          <w:b/>
        </w:rPr>
        <w:t xml:space="preserve"> </w: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pict>
          <v:roundrect id="_x0000_s1026" style="position:absolute;margin-left:34.9pt;margin-top:5.25pt;width:369.45pt;height:30.3pt;z-index:251660288" arcsize="10923f">
            <v:textbox style="mso-next-textbox:#_x0000_s1026">
              <w:txbxContent>
                <w:p w:rsidR="00792BAA" w:rsidRPr="00062F32" w:rsidRDefault="00792BAA" w:rsidP="00792B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38" style="position:absolute;z-index:251672576" from="223.45pt,.95pt" to="223.45pt,16.35pt">
            <v:stroke endarrow="block"/>
          </v:lin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75pt;margin-top:5.95pt;width:363.85pt;height:38.35pt;z-index:251661312">
            <v:textbox style="mso-next-textbox:#_x0000_s1027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Прием заявления и проверка полноты и достоверности сведений о заявителе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51" style="position:absolute;z-index:251685888" from="90pt,10.3pt" to="90pt,19.3pt">
            <v:stroke endarrow="block"/>
          </v:line>
        </w:pict>
      </w:r>
      <w:r w:rsidRPr="00CD6655">
        <w:rPr>
          <w:noProof/>
        </w:rPr>
        <w:pict>
          <v:line id="_x0000_s1039" style="position:absolute;flip:x;z-index:251673600" from="224.1pt,10.3pt" to="225pt,18pt">
            <v:stroke endarrow="block"/>
          </v:lin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50" type="#_x0000_t202" style="position:absolute;margin-left:-36pt;margin-top:8pt;width:180pt;height:27pt;z-index:251684864">
            <v:textbox style="mso-next-textbox:#_x0000_s1050">
              <w:txbxContent>
                <w:p w:rsidR="00792BAA" w:rsidRPr="00DE5E28" w:rsidRDefault="00792BAA" w:rsidP="00792BAA">
                  <w:pPr>
                    <w:rPr>
                      <w:sz w:val="27"/>
                      <w:szCs w:val="27"/>
                    </w:rPr>
                  </w:pPr>
                  <w:r w:rsidRPr="00DE5E28">
                    <w:rPr>
                      <w:sz w:val="27"/>
                      <w:szCs w:val="27"/>
                    </w:rPr>
                    <w:t>Отказ в приеме заявления</w:t>
                  </w:r>
                </w:p>
              </w:txbxContent>
            </v:textbox>
          </v:shape>
        </w:pict>
      </w:r>
      <w:r w:rsidRPr="00CD6655">
        <w:rPr>
          <w:noProof/>
        </w:rPr>
        <w:pict>
          <v:shape id="_x0000_s1028" type="#_x0000_t202" style="position:absolute;margin-left:162pt;margin-top:5.45pt;width:235.5pt;height:30.2pt;z-index:251662336">
            <v:textbox style="mso-next-textbox:#_x0000_s1028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 w:rsidRPr="00062F32">
                    <w:rPr>
                      <w:sz w:val="27"/>
                      <w:szCs w:val="27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0" style="position:absolute;z-index:251674624" from="224.75pt,1pt" to="224.75pt,17.7pt">
            <v:stroke endarrow="block"/>
          </v:lin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29" type="#_x0000_t202" style="position:absolute;margin-left:37.25pt;margin-top:4.85pt;width:361.3pt;height:30.2pt;z-index:251663360">
            <v:textbox style="mso-next-textbox:#_x0000_s1029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 w:rsidRPr="00062F32">
                    <w:rPr>
                      <w:sz w:val="27"/>
                      <w:szCs w:val="27"/>
                    </w:rPr>
                    <w:t>Передача заявления на рассмотрение Руководителя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>
        <w:t xml:space="preserve"> </w:t>
      </w:r>
      <w:r w:rsidRPr="00CD6655">
        <w:softHyphen/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1" style="position:absolute;flip:x;z-index:251675648" from="225.4pt,0" to="225.4pt,22.5pt">
            <v:stroke endarrow="block"/>
          </v:line>
        </w:pict>
      </w:r>
      <w:r>
        <w:t xml:space="preserve"> </w: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30" type="#_x0000_t202" style="position:absolute;margin-left:34.05pt;margin-top:10.4pt;width:361.3pt;height:45pt;z-index:251664384">
            <v:textbox style="mso-next-textbox:#_x0000_s1030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 w:rsidRPr="00062F32">
                    <w:rPr>
                      <w:sz w:val="27"/>
                      <w:szCs w:val="27"/>
                    </w:rPr>
                    <w:t>Рассмотрение заявления и наложение резолюции Руков</w:t>
                  </w:r>
                  <w:r w:rsidRPr="00062F32">
                    <w:rPr>
                      <w:sz w:val="27"/>
                      <w:szCs w:val="27"/>
                    </w:rPr>
                    <w:t>о</w:t>
                  </w:r>
                  <w:r w:rsidRPr="00062F32">
                    <w:rPr>
                      <w:sz w:val="27"/>
                      <w:szCs w:val="27"/>
                    </w:rPr>
                    <w:t>дителя и направление его уполномоченным лицам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2" style="position:absolute;flip:x;z-index:251676672" from="216.95pt,9.55pt" to="217.05pt,23.7pt">
            <v:stroke endarrow="block"/>
          </v:lin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26.95pt;margin-top:.7pt;width:379.95pt;height:79.35pt;z-index:251665408">
            <v:textbox style="mso-next-textbox:#_x0000_s1031">
              <w:txbxContent>
                <w:p w:rsidR="00792BAA" w:rsidRDefault="00792BAA" w:rsidP="00792BAA">
                  <w:r w:rsidRPr="00062F32">
                    <w:rPr>
                      <w:sz w:val="27"/>
                      <w:szCs w:val="27"/>
                    </w:rPr>
                    <w:t>Поиск необходимой информации уполномоче</w:t>
                  </w:r>
                  <w:r w:rsidRPr="00062F32">
                    <w:rPr>
                      <w:sz w:val="27"/>
                      <w:szCs w:val="27"/>
                    </w:rPr>
                    <w:t>н</w:t>
                  </w:r>
                  <w:r w:rsidRPr="00062F32">
                    <w:rPr>
                      <w:sz w:val="27"/>
                      <w:szCs w:val="27"/>
                    </w:rPr>
                    <w:t>ным лицом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4" style="position:absolute;z-index:251678720" from="354.8pt,7.7pt" to="354.8pt,61.05pt">
            <v:stroke endarrow="block"/>
          </v:line>
        </w:pict>
      </w:r>
      <w:r w:rsidRPr="00CD6655">
        <w:rPr>
          <w:noProof/>
        </w:rPr>
        <w:pict>
          <v:line id="_x0000_s1043" style="position:absolute;z-index:251677696" from="82.05pt,7.7pt" to="82.7pt,54pt">
            <v:stroke endarrow="block"/>
          </v:lin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>
        <w:t xml:space="preserve"> </w: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32" type="#_x0000_t202" style="position:absolute;margin-left:33.85pt;margin-top:7.4pt;width:140.1pt;height:40.45pt;z-index:251666432">
            <v:textbox style="mso-next-textbox:#_x0000_s1032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Подготовка пр</w:t>
                  </w:r>
                  <w:r>
                    <w:rPr>
                      <w:sz w:val="27"/>
                      <w:szCs w:val="27"/>
                    </w:rPr>
                    <w:t>о</w:t>
                  </w:r>
                  <w:r>
                    <w:rPr>
                      <w:sz w:val="27"/>
                      <w:szCs w:val="27"/>
                    </w:rPr>
                    <w:t>екта письма об о</w:t>
                  </w:r>
                  <w:r>
                    <w:rPr>
                      <w:sz w:val="27"/>
                      <w:szCs w:val="27"/>
                    </w:rPr>
                    <w:t>т</w:t>
                  </w:r>
                  <w:r>
                    <w:rPr>
                      <w:sz w:val="27"/>
                      <w:szCs w:val="27"/>
                    </w:rPr>
                    <w:t>казе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33" type="#_x0000_t202" style="position:absolute;margin-left:273.4pt;margin-top:5.05pt;width:140.1pt;height:40.45pt;z-index:251667456">
            <v:textbox style="mso-next-textbox:#_x0000_s1033"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Подготовка справки 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5" style="position:absolute;z-index:251679744" from="82.7pt,5.15pt" to="82.7pt,25.1pt">
            <v:stroke endarrow="block"/>
          </v:lin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6" style="position:absolute;z-index:251680768" from="354.8pt,4.75pt" to="354.8pt,23.35pt">
            <v:stroke endarrow="block"/>
          </v:line>
        </w:pict>
      </w:r>
    </w:p>
    <w:p w:rsidR="00792BAA" w:rsidRPr="00CD6655" w:rsidRDefault="00792BAA" w:rsidP="00792BAA">
      <w:pPr>
        <w:pStyle w:val="HTML0"/>
      </w:pPr>
      <w:r>
        <w:t xml:space="preserve"> </w: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34" type="#_x0000_t202" style="position:absolute;margin-left:48.8pt;margin-top:.1pt;width:361.3pt;height:29.6pt;z-index:251668480">
            <v:textbox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Подписание ответа Руководителем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7" style="position:absolute;z-index:251681792" from="219.6pt,4.15pt" to="219.6pt,17.65pt">
            <v:stroke endarrow="block"/>
          </v:line>
        </w:pict>
      </w: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shape id="_x0000_s1035" type="#_x0000_t202" style="position:absolute;margin-left:41.6pt;margin-top:7.9pt;width:361.3pt;height:28.3pt;z-index:251669504">
            <v:textbox>
              <w:txbxContent>
                <w:p w:rsidR="00792BAA" w:rsidRPr="00062F32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Регистрация ответа в журнале исходящих документов</w:t>
                  </w:r>
                </w:p>
              </w:txbxContent>
            </v:textbox>
          </v:shape>
        </w:pict>
      </w: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</w:p>
    <w:p w:rsidR="00792BAA" w:rsidRPr="00CD6655" w:rsidRDefault="00792BAA" w:rsidP="00792BAA">
      <w:pPr>
        <w:pStyle w:val="HTML0"/>
      </w:pPr>
      <w:r w:rsidRPr="00CD6655">
        <w:rPr>
          <w:noProof/>
        </w:rPr>
        <w:pict>
          <v:line id="_x0000_s1048" style="position:absolute;flip:x;z-index:251682816" from="220.25pt,1.95pt" to="220.25pt,23.8pt">
            <v:stroke endarrow="block"/>
          </v:line>
        </w:pict>
      </w:r>
    </w:p>
    <w:p w:rsidR="00792BAA" w:rsidRPr="00792BAA" w:rsidRDefault="00792BAA" w:rsidP="00792BAA">
      <w:pPr>
        <w:pStyle w:val="HTML0"/>
      </w:pPr>
      <w:r w:rsidRPr="00CD6655">
        <w:rPr>
          <w:noProof/>
        </w:rPr>
        <w:pict>
          <v:shape id="_x0000_s1049" type="#_x0000_t202" style="position:absolute;margin-left:408.8pt;margin-top:2pt;width:18pt;height:18pt;z-index:251683840" stroked="f">
            <v:textbox>
              <w:txbxContent>
                <w:p w:rsidR="00792BAA" w:rsidRPr="00E224E8" w:rsidRDefault="00792BAA" w:rsidP="00792BAA"/>
              </w:txbxContent>
            </v:textbox>
          </v:shape>
        </w:pict>
      </w:r>
      <w:r w:rsidRPr="00CD6655">
        <w:rPr>
          <w:noProof/>
        </w:rPr>
        <w:pict>
          <v:shape id="_x0000_s1037" type="#_x0000_t202" style="position:absolute;margin-left:58.9pt;margin-top:5.65pt;width:333pt;height:21.85pt;z-index:251671552" stroked="f">
            <v:textbox style="mso-next-textbox:#_x0000_s1037">
              <w:txbxContent>
                <w:p w:rsidR="00792BAA" w:rsidRPr="00A0403D" w:rsidRDefault="00792BAA" w:rsidP="00792BA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Выдача ответа заявителю</w:t>
                  </w:r>
                </w:p>
              </w:txbxContent>
            </v:textbox>
          </v:shape>
        </w:pict>
      </w:r>
      <w:r w:rsidRPr="00CD6655">
        <w:rPr>
          <w:noProof/>
        </w:rPr>
        <w:pict>
          <v:roundrect id="_x0000_s1036" style="position:absolute;margin-left:43.45pt;margin-top:-.15pt;width:357.45pt;height:34.7pt;z-index:251670528" arcsize="10923f"/>
        </w:pict>
      </w:r>
    </w:p>
    <w:p w:rsidR="00792BAA" w:rsidRDefault="00792BAA" w:rsidP="00792BAA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>Приложение № 4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к Административному регламенту по предоставлению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"Предоставление информации об объектах недвижимого имущества, находящихся 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>в муниципальной собственности "</w:t>
      </w:r>
    </w:p>
    <w:p w:rsidR="00792BAA" w:rsidRPr="00CD6655" w:rsidRDefault="00792BAA" w:rsidP="00792BAA">
      <w:pPr>
        <w:tabs>
          <w:tab w:val="left" w:pos="180"/>
          <w:tab w:val="left" w:pos="540"/>
        </w:tabs>
        <w:jc w:val="right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ЖАЛОБЫ НА ДЕЙСТВИЕ (БЕЗДЕЙСТВИЕ)</w:t>
      </w: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 (наименование ОМСУ)</w:t>
      </w: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____________________________________________________________________________И ЕГО ДОЛЖНОСТНОГО ЛИЦА</w:t>
      </w:r>
    </w:p>
    <w:p w:rsidR="00792BAA" w:rsidRPr="002F3C50" w:rsidRDefault="00792BAA" w:rsidP="00792BAA">
      <w:pPr>
        <w:pStyle w:val="ConsPlusNormal"/>
        <w:ind w:firstLine="540"/>
        <w:jc w:val="both"/>
        <w:rPr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F3C50">
        <w:rPr>
          <w:rFonts w:ascii="Arial" w:hAnsi="Arial" w:cs="Arial"/>
          <w:sz w:val="24"/>
          <w:szCs w:val="24"/>
        </w:rPr>
        <w:t>Наименование 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F3C50">
        <w:rPr>
          <w:rFonts w:ascii="Arial" w:hAnsi="Arial" w:cs="Arial"/>
          <w:sz w:val="24"/>
          <w:szCs w:val="24"/>
        </w:rPr>
        <w:t xml:space="preserve"> 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ОМСУ)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Жалоба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(фактический адрес)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Телефон: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Адрес электронной почты: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Код учета: ИНН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на действия (бездействие):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существо жалобы: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поля, отмеченные звездочкой (*), обязательны для заполнения.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МП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лица)</w:t>
      </w:r>
    </w:p>
    <w:p w:rsidR="00792BAA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к Административному регламенту по предоставлению муниципальной услуги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"Предоставление информации об объектах недвижимого имущества, находящихся 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414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>в муниципальной собственности "</w:t>
      </w:r>
    </w:p>
    <w:p w:rsidR="00792BAA" w:rsidRPr="002F3C50" w:rsidRDefault="00792BAA" w:rsidP="00792BAA">
      <w:pPr>
        <w:jc w:val="right"/>
        <w:rPr>
          <w:rFonts w:ascii="Arial" w:hAnsi="Arial" w:cs="Arial"/>
        </w:rPr>
      </w:pPr>
    </w:p>
    <w:p w:rsidR="00792BAA" w:rsidRPr="002F3C50" w:rsidRDefault="00792BAA" w:rsidP="00792BAA">
      <w:pPr>
        <w:jc w:val="right"/>
        <w:rPr>
          <w:rFonts w:ascii="Arial" w:hAnsi="Arial" w:cs="Arial"/>
        </w:rPr>
      </w:pP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792BAA" w:rsidRPr="002F3C50" w:rsidRDefault="00792BAA" w:rsidP="00792BAA">
      <w:pPr>
        <w:pStyle w:val="ConsPlusNormal"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РЕШЕНИЯ ___________(наименование ОМСУ) ___________________________________________________________________________ ПО ЖАЛОБЕ НА ДЕЙСТВИЕ (БЕЗДЕЙСТВИЕ) АДМИНИСТРАЦИИ ПОСЕЛЕНИЯ ИЛИ ЕЕ ДОЛЖНОСТНОГО ЛИЦА</w:t>
      </w:r>
    </w:p>
    <w:p w:rsidR="00792BAA" w:rsidRPr="002F3C50" w:rsidRDefault="00792BAA" w:rsidP="00792BAA">
      <w:pPr>
        <w:pStyle w:val="ConsPlusNormal"/>
        <w:ind w:firstLine="540"/>
        <w:jc w:val="both"/>
        <w:rPr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Исх. от _______ N 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РЕШЕНИЕ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Изложение жалобы по существу: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УСТАНОВЛЕНО: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изложенного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РЕШЕНО: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действия (бездействия), признано правомерным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полностью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92BAA" w:rsidRPr="002F3C50" w:rsidRDefault="00792BAA" w:rsidP="00792B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или частично или отменено полностью или частично)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</w:p>
    <w:p w:rsidR="00792BAA" w:rsidRPr="002F3C50" w:rsidRDefault="00792BAA" w:rsidP="00792BAA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2.__________________________________________________________________________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(решение принято по существу жалобы, - удовлетворена 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или не удовлетворена полностью или частично)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 ___________________________________________________________________________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</w:p>
    <w:p w:rsidR="00792BAA" w:rsidRPr="002F3C50" w:rsidRDefault="00792BAA" w:rsidP="00792BAA">
      <w:pPr>
        <w:ind w:firstLine="90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 адресу______________________________________________________________________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792BAA" w:rsidRPr="002F3C50" w:rsidRDefault="00792BAA" w:rsidP="00792BAA">
      <w:pPr>
        <w:jc w:val="both"/>
        <w:rPr>
          <w:rFonts w:ascii="Arial" w:hAnsi="Arial" w:cs="Arial"/>
        </w:rPr>
      </w:pPr>
    </w:p>
    <w:p w:rsidR="00792BAA" w:rsidRPr="002F3C50" w:rsidRDefault="00792BAA" w:rsidP="00792BAA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_______________________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(инициалы, фамилия)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принявшего решение по жалобе)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 xml:space="preserve">  </w:t>
      </w: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</w:p>
    <w:p w:rsidR="00792BAA" w:rsidRPr="002F3C50" w:rsidRDefault="00792BAA" w:rsidP="00792BAA">
      <w:pPr>
        <w:spacing w:line="240" w:lineRule="exact"/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792BAA" w:rsidRPr="00CD6655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6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 xml:space="preserve"> к Административному регламенту по предоставлению муниципальной услуги "Предоставление </w:t>
      </w:r>
    </w:p>
    <w:p w:rsidR="00792BAA" w:rsidRPr="00CD6655" w:rsidRDefault="00792BAA" w:rsidP="00792BAA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  <w:r w:rsidRPr="00CD6655">
        <w:rPr>
          <w:rFonts w:ascii="Arial" w:hAnsi="Arial" w:cs="Arial"/>
        </w:rPr>
        <w:t>информации об объектах недвижимого имущества, находящихся в муниципальной собственности "</w:t>
      </w:r>
    </w:p>
    <w:p w:rsidR="00792BAA" w:rsidRDefault="00792BAA" w:rsidP="00792BAA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792BAA" w:rsidRDefault="00792BAA" w:rsidP="00792BAA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792BAA" w:rsidRDefault="00792BAA" w:rsidP="00792BAA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792BAA" w:rsidRDefault="00792BAA" w:rsidP="00792BAA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792BAA" w:rsidRPr="00E43704" w:rsidRDefault="00792BAA" w:rsidP="00792BAA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E43704">
        <w:rPr>
          <w:rFonts w:ascii="Arial" w:hAnsi="Arial" w:cs="Arial"/>
          <w:b/>
        </w:rPr>
        <w:t>Книга учёта заявлений по предоставлению муниципальной услуги "Предоставление информации об объектах недвижимого имущества, находящихся в муниципальной собственности "</w:t>
      </w:r>
    </w:p>
    <w:p w:rsidR="00792BAA" w:rsidRPr="00A513FE" w:rsidRDefault="00792BAA" w:rsidP="00792BAA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792BAA" w:rsidTr="0039184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AA" w:rsidRPr="00A513FE" w:rsidRDefault="00792BAA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792BAA" w:rsidRPr="00A513FE" w:rsidRDefault="00792BAA" w:rsidP="0039184D">
            <w:pPr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AA" w:rsidRPr="00A513FE" w:rsidRDefault="00792BAA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AA" w:rsidRPr="00A513FE" w:rsidRDefault="00792BAA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AA" w:rsidRPr="00A513FE" w:rsidRDefault="00792BAA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792BAA" w:rsidRPr="00A513FE" w:rsidRDefault="00792BAA" w:rsidP="003918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AA" w:rsidRPr="00A513FE" w:rsidRDefault="00792BAA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792BAA" w:rsidRDefault="00792BAA" w:rsidP="00792BAA">
      <w:pPr>
        <w:pStyle w:val="Standard"/>
        <w:jc w:val="center"/>
        <w:rPr>
          <w:sz w:val="28"/>
          <w:szCs w:val="28"/>
        </w:rPr>
      </w:pPr>
    </w:p>
    <w:p w:rsidR="00792BAA" w:rsidRDefault="00792BAA" w:rsidP="00792BAA">
      <w:pPr>
        <w:pStyle w:val="Standard"/>
        <w:jc w:val="center"/>
        <w:rPr>
          <w:sz w:val="28"/>
          <w:szCs w:val="28"/>
        </w:rPr>
      </w:pPr>
    </w:p>
    <w:p w:rsidR="00792BAA" w:rsidRDefault="00792BAA" w:rsidP="00792BAA">
      <w:pPr>
        <w:pStyle w:val="Standard"/>
        <w:jc w:val="center"/>
        <w:rPr>
          <w:sz w:val="28"/>
          <w:szCs w:val="28"/>
        </w:rPr>
      </w:pPr>
    </w:p>
    <w:p w:rsidR="00792BAA" w:rsidRDefault="00792BAA" w:rsidP="00792BAA">
      <w:pPr>
        <w:pStyle w:val="Standard"/>
        <w:jc w:val="center"/>
        <w:rPr>
          <w:sz w:val="28"/>
          <w:szCs w:val="28"/>
        </w:rPr>
      </w:pPr>
    </w:p>
    <w:p w:rsidR="00792BAA" w:rsidRDefault="00792BAA" w:rsidP="00792B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2BAA" w:rsidRDefault="00792BAA" w:rsidP="00792BAA"/>
    <w:p w:rsidR="00792BAA" w:rsidRDefault="00792BAA" w:rsidP="00792BAA"/>
    <w:p w:rsidR="00792BAA" w:rsidRPr="00CD6655" w:rsidRDefault="00792BAA" w:rsidP="00792BA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792BAA" w:rsidRDefault="00792BAA" w:rsidP="00792BAA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67" w:rsidRDefault="00F32C67" w:rsidP="00792BAA">
      <w:r>
        <w:separator/>
      </w:r>
    </w:p>
  </w:endnote>
  <w:endnote w:type="continuationSeparator" w:id="1">
    <w:p w:rsidR="00F32C67" w:rsidRDefault="00F32C67" w:rsidP="0079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67" w:rsidRDefault="00F32C67" w:rsidP="00792BAA">
      <w:r>
        <w:separator/>
      </w:r>
    </w:p>
  </w:footnote>
  <w:footnote w:type="continuationSeparator" w:id="1">
    <w:p w:rsidR="00F32C67" w:rsidRDefault="00F32C67" w:rsidP="00792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AA"/>
    <w:rsid w:val="00792BAA"/>
    <w:rsid w:val="00CA40E4"/>
    <w:rsid w:val="00E945D8"/>
    <w:rsid w:val="00F32C67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92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792BAA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792BAA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79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92BA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2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id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-vid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id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6728</Words>
  <Characters>38354</Characters>
  <Application>Microsoft Office Word</Application>
  <DocSecurity>0</DocSecurity>
  <Lines>319</Lines>
  <Paragraphs>89</Paragraphs>
  <ScaleCrop>false</ScaleCrop>
  <Company>AS</Company>
  <LinksUpToDate>false</LinksUpToDate>
  <CharactersWithSpaces>44993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1</cp:revision>
  <dcterms:created xsi:type="dcterms:W3CDTF">2015-11-25T09:55:00Z</dcterms:created>
  <dcterms:modified xsi:type="dcterms:W3CDTF">2015-11-25T09:59:00Z</dcterms:modified>
</cp:coreProperties>
</file>